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E0" w:rsidRDefault="00431BE0" w:rsidP="00431BE0">
      <w:r>
        <w:t>Faktúry 2/2014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3543"/>
        <w:gridCol w:w="1085"/>
        <w:gridCol w:w="1532"/>
        <w:gridCol w:w="1993"/>
      </w:tblGrid>
      <w:tr w:rsidR="00431BE0" w:rsidTr="00431BE0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Číslo faktúry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Popis plnenia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Suma s DPH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Dátum doručenia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Dodávateľ</w:t>
            </w:r>
          </w:p>
          <w:p w:rsidR="00431BE0" w:rsidRDefault="00431BE0">
            <w:pPr>
              <w:spacing w:after="0" w:line="240" w:lineRule="auto"/>
            </w:pPr>
            <w:r>
              <w:rPr>
                <w:b/>
              </w:rPr>
              <w:t>Sídlo, IČO</w:t>
            </w:r>
          </w:p>
        </w:tc>
      </w:tr>
      <w:tr w:rsidR="00431BE0" w:rsidTr="00431BE0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91007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Prevádzka spoločnej úradovne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208,82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05.02.2014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Obec Jasenica</w:t>
            </w:r>
          </w:p>
          <w:p w:rsidR="00431BE0" w:rsidRDefault="00431BE0">
            <w:pPr>
              <w:spacing w:after="0" w:line="240" w:lineRule="auto"/>
            </w:pPr>
            <w:r>
              <w:t>Jasenica 130</w:t>
            </w:r>
          </w:p>
          <w:p w:rsidR="00431BE0" w:rsidRDefault="00431BE0">
            <w:pPr>
              <w:spacing w:after="0" w:line="240" w:lineRule="auto"/>
            </w:pPr>
            <w:r>
              <w:t>IČO 00317349</w:t>
            </w:r>
          </w:p>
        </w:tc>
      </w:tr>
      <w:tr w:rsidR="00431BE0" w:rsidTr="00431BE0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91008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 xml:space="preserve">Separovaný zber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50,56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05.02.2014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proofErr w:type="spellStart"/>
            <w:r>
              <w:t>Chudovský</w:t>
            </w:r>
            <w:proofErr w:type="spellEnd"/>
            <w:r>
              <w:t xml:space="preserve"> a. s.</w:t>
            </w:r>
          </w:p>
          <w:p w:rsidR="00431BE0" w:rsidRDefault="00431BE0">
            <w:pPr>
              <w:spacing w:after="0" w:line="240" w:lineRule="auto"/>
            </w:pPr>
            <w:r>
              <w:t>Považská Bystrica</w:t>
            </w:r>
          </w:p>
          <w:p w:rsidR="00431BE0" w:rsidRDefault="00431BE0">
            <w:pPr>
              <w:spacing w:after="0" w:line="240" w:lineRule="auto"/>
            </w:pPr>
            <w:r>
              <w:t>IČO 31564682</w:t>
            </w:r>
          </w:p>
        </w:tc>
      </w:tr>
      <w:tr w:rsidR="00431BE0" w:rsidTr="00431BE0">
        <w:trPr>
          <w:trHeight w:val="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91009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Odvoz, zneškodnenie odpadu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165,12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05.02.2014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proofErr w:type="spellStart"/>
            <w:r>
              <w:t>Chudovský</w:t>
            </w:r>
            <w:proofErr w:type="spellEnd"/>
            <w:r>
              <w:t xml:space="preserve"> a. s.</w:t>
            </w:r>
          </w:p>
          <w:p w:rsidR="00431BE0" w:rsidRDefault="00431BE0">
            <w:pPr>
              <w:spacing w:after="0" w:line="240" w:lineRule="auto"/>
            </w:pPr>
            <w:r>
              <w:t>Považská Bystrica</w:t>
            </w:r>
          </w:p>
          <w:p w:rsidR="00431BE0" w:rsidRDefault="00431BE0">
            <w:pPr>
              <w:spacing w:after="0" w:line="240" w:lineRule="auto"/>
            </w:pPr>
            <w:r>
              <w:t>IČO 31564682</w:t>
            </w:r>
          </w:p>
        </w:tc>
      </w:tr>
      <w:tr w:rsidR="00431BE0" w:rsidTr="00431BE0">
        <w:trPr>
          <w:trHeight w:val="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91010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Aktualizácia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13,50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05.02.2014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KEO , s.r.o.</w:t>
            </w:r>
          </w:p>
          <w:p w:rsidR="00431BE0" w:rsidRDefault="00431BE0">
            <w:pPr>
              <w:spacing w:after="0" w:line="240" w:lineRule="auto"/>
            </w:pPr>
            <w:r>
              <w:t>Záhorce</w:t>
            </w:r>
          </w:p>
          <w:p w:rsidR="00431BE0" w:rsidRDefault="00431BE0">
            <w:pPr>
              <w:spacing w:after="0" w:line="240" w:lineRule="auto"/>
            </w:pPr>
            <w:r>
              <w:t>IČO 367</w:t>
            </w:r>
          </w:p>
        </w:tc>
      </w:tr>
      <w:tr w:rsidR="00431BE0" w:rsidTr="00431BE0">
        <w:trPr>
          <w:trHeight w:val="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91011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Vyúčtovanie nákladov skutočných a dotácie z obce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12.02.2014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Obec Jasenica</w:t>
            </w:r>
          </w:p>
          <w:p w:rsidR="00431BE0" w:rsidRDefault="00431BE0">
            <w:pPr>
              <w:spacing w:after="0" w:line="240" w:lineRule="auto"/>
            </w:pPr>
            <w:r>
              <w:t>Jasenica 130</w:t>
            </w:r>
          </w:p>
          <w:p w:rsidR="00431BE0" w:rsidRDefault="00431BE0">
            <w:pPr>
              <w:spacing w:after="0" w:line="240" w:lineRule="auto"/>
            </w:pPr>
            <w:r>
              <w:t>IČO 00317349</w:t>
            </w:r>
          </w:p>
        </w:tc>
      </w:tr>
      <w:tr w:rsidR="00431BE0" w:rsidTr="00431BE0">
        <w:trPr>
          <w:trHeight w:val="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91012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Prevádzkovanie káblovej televízie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156,24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17.02.2014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proofErr w:type="spellStart"/>
            <w:r>
              <w:t>Kates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</w:p>
          <w:p w:rsidR="00431BE0" w:rsidRDefault="00431BE0">
            <w:pPr>
              <w:spacing w:after="0" w:line="240" w:lineRule="auto"/>
            </w:pPr>
            <w:proofErr w:type="spellStart"/>
            <w:r>
              <w:t>Zámostie</w:t>
            </w:r>
            <w:proofErr w:type="spellEnd"/>
            <w:r>
              <w:t xml:space="preserve"> 2792</w:t>
            </w:r>
          </w:p>
          <w:p w:rsidR="00431BE0" w:rsidRDefault="00431BE0">
            <w:pPr>
              <w:spacing w:after="0" w:line="240" w:lineRule="auto"/>
            </w:pPr>
            <w:proofErr w:type="spellStart"/>
            <w:r>
              <w:t>Pov</w:t>
            </w:r>
            <w:proofErr w:type="spellEnd"/>
            <w:r>
              <w:t>. Bystrica</w:t>
            </w:r>
          </w:p>
          <w:p w:rsidR="00431BE0" w:rsidRDefault="00431BE0">
            <w:pPr>
              <w:spacing w:after="0" w:line="240" w:lineRule="auto"/>
            </w:pPr>
            <w:r>
              <w:t>IČO 31631347</w:t>
            </w:r>
          </w:p>
        </w:tc>
      </w:tr>
      <w:tr w:rsidR="00431BE0" w:rsidTr="00431BE0">
        <w:trPr>
          <w:trHeight w:val="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91013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Aktualizácia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13,50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12.02.2014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KEO , s.r.o.</w:t>
            </w:r>
          </w:p>
          <w:p w:rsidR="00431BE0" w:rsidRDefault="00431BE0">
            <w:pPr>
              <w:spacing w:after="0" w:line="240" w:lineRule="auto"/>
            </w:pPr>
            <w:r>
              <w:t>Záhorce</w:t>
            </w:r>
          </w:p>
          <w:p w:rsidR="00431BE0" w:rsidRDefault="00431BE0">
            <w:pPr>
              <w:spacing w:after="0" w:line="240" w:lineRule="auto"/>
            </w:pPr>
            <w:r>
              <w:t>IČO 367</w:t>
            </w:r>
          </w:p>
        </w:tc>
      </w:tr>
      <w:tr w:rsidR="00431BE0" w:rsidTr="00431BE0">
        <w:trPr>
          <w:trHeight w:val="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91014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Poplatok za webovú stránku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12.02.2014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WEBEX MEDIA</w:t>
            </w:r>
          </w:p>
          <w:p w:rsidR="00431BE0" w:rsidRDefault="00431BE0">
            <w:pPr>
              <w:spacing w:after="0" w:line="240" w:lineRule="auto"/>
            </w:pPr>
            <w:r>
              <w:t>Ostrovského 2</w:t>
            </w:r>
          </w:p>
          <w:p w:rsidR="00431BE0" w:rsidRDefault="00431BE0">
            <w:pPr>
              <w:spacing w:after="0" w:line="240" w:lineRule="auto"/>
            </w:pPr>
            <w:r>
              <w:t>Košice</w:t>
            </w:r>
          </w:p>
          <w:p w:rsidR="00431BE0" w:rsidRDefault="00431BE0">
            <w:pPr>
              <w:spacing w:after="0" w:line="240" w:lineRule="auto"/>
            </w:pPr>
            <w:r>
              <w:t>IČO 36815365</w:t>
            </w:r>
          </w:p>
        </w:tc>
      </w:tr>
      <w:tr w:rsidR="00431BE0" w:rsidTr="00431BE0">
        <w:trPr>
          <w:trHeight w:val="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91015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Telefón – pevná linka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39,41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12.02.2014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 xml:space="preserve">Slovak </w:t>
            </w:r>
            <w:proofErr w:type="spellStart"/>
            <w:r>
              <w:t>Telekom</w:t>
            </w:r>
            <w:proofErr w:type="spellEnd"/>
            <w:r>
              <w:t xml:space="preserve"> a.s.</w:t>
            </w:r>
          </w:p>
          <w:p w:rsidR="00431BE0" w:rsidRDefault="00431BE0">
            <w:pPr>
              <w:spacing w:after="0" w:line="240" w:lineRule="auto"/>
            </w:pPr>
            <w:r>
              <w:t xml:space="preserve">Bratislava </w:t>
            </w:r>
          </w:p>
          <w:p w:rsidR="00431BE0" w:rsidRDefault="00431BE0">
            <w:pPr>
              <w:spacing w:after="0" w:line="240" w:lineRule="auto"/>
            </w:pPr>
            <w:r>
              <w:t>IČO 35763469</w:t>
            </w:r>
          </w:p>
        </w:tc>
      </w:tr>
      <w:tr w:rsidR="00431BE0" w:rsidTr="00431BE0">
        <w:trPr>
          <w:trHeight w:val="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91016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Stravné lístky 2,3/2014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14.02.2014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proofErr w:type="spellStart"/>
            <w:r>
              <w:t>DOXX-Stravné</w:t>
            </w:r>
            <w:proofErr w:type="spellEnd"/>
            <w:r>
              <w:t xml:space="preserve"> lístky  Žilina</w:t>
            </w:r>
          </w:p>
          <w:p w:rsidR="00431BE0" w:rsidRDefault="00431BE0">
            <w:pPr>
              <w:spacing w:after="0" w:line="240" w:lineRule="auto"/>
            </w:pPr>
            <w:r>
              <w:t>IČO 36391000</w:t>
            </w:r>
          </w:p>
        </w:tc>
      </w:tr>
      <w:tr w:rsidR="00431BE0" w:rsidTr="00431BE0">
        <w:trPr>
          <w:trHeight w:val="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91017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Autorská odmena za licenciu za použitie hudobných diel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14,28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27.02.2014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SOZA</w:t>
            </w:r>
          </w:p>
          <w:p w:rsidR="00431BE0" w:rsidRDefault="00431BE0">
            <w:pPr>
              <w:spacing w:after="0" w:line="240" w:lineRule="auto"/>
            </w:pPr>
            <w:r>
              <w:t>Bratislava 3</w:t>
            </w:r>
          </w:p>
          <w:p w:rsidR="00431BE0" w:rsidRDefault="00431BE0">
            <w:pPr>
              <w:spacing w:after="0" w:line="240" w:lineRule="auto"/>
            </w:pPr>
            <w:r>
              <w:t>821 08  Bratislava 2</w:t>
            </w:r>
          </w:p>
        </w:tc>
      </w:tr>
      <w:tr w:rsidR="00431BE0" w:rsidTr="00431BE0">
        <w:trPr>
          <w:trHeight w:val="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91018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 xml:space="preserve">Internetové služby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8,30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21.02.2014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PEGO SLOVAKIA</w:t>
            </w:r>
          </w:p>
          <w:p w:rsidR="00431BE0" w:rsidRDefault="00431BE0">
            <w:pPr>
              <w:spacing w:after="0" w:line="240" w:lineRule="auto"/>
            </w:pPr>
            <w:r>
              <w:t>Považská Bystrica</w:t>
            </w:r>
          </w:p>
          <w:p w:rsidR="00431BE0" w:rsidRDefault="00431BE0">
            <w:pPr>
              <w:spacing w:after="0" w:line="240" w:lineRule="auto"/>
            </w:pPr>
            <w:r>
              <w:t>IČO 36333123</w:t>
            </w:r>
          </w:p>
        </w:tc>
      </w:tr>
      <w:tr w:rsidR="00431BE0" w:rsidTr="00431BE0">
        <w:trPr>
          <w:trHeight w:val="8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91019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Telefón – mobil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11.89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21.02.2014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 xml:space="preserve">Slovak </w:t>
            </w:r>
            <w:proofErr w:type="spellStart"/>
            <w:r>
              <w:t>Telekom</w:t>
            </w:r>
            <w:proofErr w:type="spellEnd"/>
            <w:r>
              <w:t xml:space="preserve"> a.s.</w:t>
            </w:r>
          </w:p>
          <w:p w:rsidR="00431BE0" w:rsidRDefault="00431BE0">
            <w:pPr>
              <w:spacing w:after="0" w:line="240" w:lineRule="auto"/>
            </w:pPr>
            <w:r>
              <w:t xml:space="preserve">Bratislava </w:t>
            </w:r>
          </w:p>
          <w:p w:rsidR="00431BE0" w:rsidRDefault="00431BE0">
            <w:pPr>
              <w:spacing w:after="0" w:line="240" w:lineRule="auto"/>
            </w:pPr>
            <w:r>
              <w:t>IČO 35763469</w:t>
            </w:r>
          </w:p>
        </w:tc>
      </w:tr>
      <w:tr w:rsidR="00431BE0" w:rsidTr="00431BE0"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91020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Publikácia – účtovné súvzťažnosti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23,00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  <w:jc w:val="center"/>
            </w:pPr>
            <w:r>
              <w:t>27.02.2014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E0" w:rsidRDefault="00431BE0">
            <w:pPr>
              <w:spacing w:after="0" w:line="240" w:lineRule="auto"/>
            </w:pPr>
            <w:r>
              <w:t>RVC Martin</w:t>
            </w:r>
          </w:p>
          <w:p w:rsidR="00431BE0" w:rsidRDefault="00431BE0">
            <w:pPr>
              <w:spacing w:after="0" w:line="240" w:lineRule="auto"/>
            </w:pPr>
            <w:r>
              <w:t>Martin</w:t>
            </w:r>
          </w:p>
          <w:p w:rsidR="00431BE0" w:rsidRDefault="00431BE0">
            <w:pPr>
              <w:spacing w:after="0" w:line="240" w:lineRule="auto"/>
            </w:pPr>
            <w:r>
              <w:t>IČO 31938434</w:t>
            </w:r>
          </w:p>
        </w:tc>
      </w:tr>
    </w:tbl>
    <w:p w:rsidR="00431BE0" w:rsidRDefault="00431BE0" w:rsidP="00431BE0"/>
    <w:p w:rsidR="00E047B1" w:rsidRDefault="00E047B1"/>
    <w:sectPr w:rsidR="00E047B1" w:rsidSect="00E04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BE0"/>
    <w:rsid w:val="00431BE0"/>
    <w:rsid w:val="00582964"/>
    <w:rsid w:val="00E0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1BE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2014-11-24T09:14:00Z</dcterms:created>
  <dcterms:modified xsi:type="dcterms:W3CDTF">2014-11-24T12:05:00Z</dcterms:modified>
</cp:coreProperties>
</file>